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C" w:rsidRDefault="003B364C" w:rsidP="00762F37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1144405"/>
            <wp:effectExtent l="19050" t="0" r="3175" b="0"/>
            <wp:docPr id="1" name="Рисунок 1" descr="tmp73576718007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7357671800738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95" w:rsidRPr="00DF055C" w:rsidRDefault="003B364C" w:rsidP="00762F37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C95" w:rsidRPr="00DF055C">
        <w:rPr>
          <w:b/>
        </w:rPr>
        <w:t>Мэру Москвы</w:t>
      </w:r>
    </w:p>
    <w:p w:rsidR="00E02C95" w:rsidRPr="00DF055C" w:rsidRDefault="00E02C95" w:rsidP="00762F37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  <w:t xml:space="preserve">С.С. </w:t>
      </w:r>
      <w:proofErr w:type="spellStart"/>
      <w:r w:rsidRPr="00DF055C">
        <w:rPr>
          <w:b/>
        </w:rPr>
        <w:t>Собянину</w:t>
      </w:r>
      <w:proofErr w:type="spellEnd"/>
    </w:p>
    <w:p w:rsidR="00E02C95" w:rsidRPr="00DF055C" w:rsidRDefault="00E02C95" w:rsidP="00762F37">
      <w:pPr>
        <w:pStyle w:val="a3"/>
        <w:tabs>
          <w:tab w:val="left" w:pos="426"/>
        </w:tabs>
        <w:ind w:left="-426" w:firstLine="426"/>
        <w:jc w:val="both"/>
      </w:pPr>
    </w:p>
    <w:p w:rsidR="00762F37" w:rsidRPr="00DF055C" w:rsidRDefault="00E02C95" w:rsidP="00762F37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Pr="00DF055C">
        <w:rPr>
          <w:b/>
        </w:rPr>
        <w:tab/>
      </w:r>
      <w:r w:rsidR="00762F37" w:rsidRPr="00DF055C">
        <w:rPr>
          <w:b/>
        </w:rPr>
        <w:t xml:space="preserve">Председателю комитета </w:t>
      </w: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  <w:r w:rsidRPr="00DF055C">
        <w:rPr>
          <w:b/>
        </w:rPr>
        <w:t xml:space="preserve">Города Москвы по обеспечению реализации инвестиционных проектов </w:t>
      </w: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  <w:r w:rsidRPr="00DF055C">
        <w:rPr>
          <w:b/>
        </w:rPr>
        <w:t xml:space="preserve">в строительстве и контролю в области долевого строительства </w:t>
      </w: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  <w:r w:rsidRPr="00DF055C">
        <w:rPr>
          <w:b/>
        </w:rPr>
        <w:t>К.П. Тимофееву</w:t>
      </w: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  <w:r w:rsidRPr="00DF055C">
        <w:rPr>
          <w:b/>
        </w:rPr>
        <w:t>Закрытому акционерному обществу</w:t>
      </w:r>
    </w:p>
    <w:p w:rsidR="00762F37" w:rsidRPr="00DF055C" w:rsidRDefault="00762F37" w:rsidP="00762F37">
      <w:pPr>
        <w:pStyle w:val="a3"/>
        <w:tabs>
          <w:tab w:val="left" w:pos="426"/>
        </w:tabs>
        <w:ind w:left="4956"/>
        <w:jc w:val="both"/>
        <w:rPr>
          <w:b/>
        </w:rPr>
      </w:pPr>
      <w:r w:rsidRPr="00DF055C">
        <w:rPr>
          <w:b/>
        </w:rPr>
        <w:t>«ФЦСР»</w:t>
      </w:r>
    </w:p>
    <w:p w:rsidR="004E63F9" w:rsidRPr="00DF055C" w:rsidRDefault="00F0784F" w:rsidP="00762F37">
      <w:pPr>
        <w:pStyle w:val="a3"/>
        <w:tabs>
          <w:tab w:val="left" w:pos="426"/>
        </w:tabs>
        <w:ind w:left="4956"/>
        <w:jc w:val="both"/>
      </w:pPr>
      <w:r w:rsidRPr="00DF055C">
        <w:t xml:space="preserve">121601, </w:t>
      </w:r>
      <w:proofErr w:type="spellStart"/>
      <w:r w:rsidR="00657FCB" w:rsidRPr="00DF055C">
        <w:t>г</w:t>
      </w:r>
      <w:proofErr w:type="gramStart"/>
      <w:r w:rsidR="00657FCB" w:rsidRPr="00DF055C">
        <w:t>.М</w:t>
      </w:r>
      <w:proofErr w:type="gramEnd"/>
      <w:r w:rsidR="00657FCB" w:rsidRPr="00DF055C">
        <w:t>осква</w:t>
      </w:r>
      <w:proofErr w:type="spellEnd"/>
      <w:r w:rsidR="00657FCB" w:rsidRPr="00DF055C">
        <w:t xml:space="preserve">, </w:t>
      </w:r>
      <w:proofErr w:type="spellStart"/>
      <w:r w:rsidR="00657FCB" w:rsidRPr="00DF055C">
        <w:t>Филевский</w:t>
      </w:r>
      <w:proofErr w:type="spellEnd"/>
      <w:r w:rsidR="00657FCB" w:rsidRPr="00DF055C">
        <w:t xml:space="preserve"> бульвар, д.40, стр. 1</w:t>
      </w:r>
    </w:p>
    <w:p w:rsidR="00657FCB" w:rsidRDefault="00657FCB" w:rsidP="00762F37">
      <w:pPr>
        <w:pStyle w:val="a3"/>
        <w:tabs>
          <w:tab w:val="left" w:pos="426"/>
        </w:tabs>
        <w:ind w:left="4956"/>
        <w:jc w:val="both"/>
        <w:rPr>
          <w:b/>
        </w:rPr>
      </w:pPr>
    </w:p>
    <w:p w:rsidR="00397BE4" w:rsidRPr="00DF055C" w:rsidRDefault="00397BE4" w:rsidP="00762F37">
      <w:pPr>
        <w:pStyle w:val="a3"/>
        <w:tabs>
          <w:tab w:val="left" w:pos="426"/>
        </w:tabs>
        <w:ind w:left="4956"/>
        <w:jc w:val="both"/>
        <w:rPr>
          <w:b/>
        </w:rPr>
      </w:pPr>
    </w:p>
    <w:p w:rsidR="00762F37" w:rsidRPr="00DF055C" w:rsidRDefault="00762F37" w:rsidP="00762F37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 w:rsidRPr="00DF055C">
        <w:tab/>
      </w:r>
      <w:r w:rsidRPr="00DF055C">
        <w:tab/>
      </w:r>
      <w:r w:rsidRPr="00DF055C">
        <w:tab/>
      </w:r>
      <w:r w:rsidRPr="00DF055C">
        <w:tab/>
      </w:r>
      <w:r w:rsidRPr="00DF055C">
        <w:tab/>
      </w:r>
      <w:r w:rsidRPr="00DF055C">
        <w:tab/>
      </w:r>
      <w:r w:rsidRPr="00DF055C">
        <w:rPr>
          <w:b/>
        </w:rPr>
        <w:t>ПРЕДЛОЖЕНИЕ</w:t>
      </w:r>
    </w:p>
    <w:p w:rsidR="00762F37" w:rsidRPr="00DF055C" w:rsidRDefault="00762F37" w:rsidP="00762F37">
      <w:pPr>
        <w:pStyle w:val="a3"/>
        <w:tabs>
          <w:tab w:val="left" w:pos="426"/>
        </w:tabs>
        <w:ind w:left="-426" w:firstLine="426"/>
        <w:jc w:val="center"/>
      </w:pPr>
      <w:r w:rsidRPr="00DF055C">
        <w:t>касательно исполнения Решения Арбитражного суда города Москвы от 25 декабря 2015 года по делу № А40-11869/13-118-107 и урегулирования ситуации, связанной с необходимостью защиты интересов граждан, являющихся дольщиками строительства жилого дома по адресу: г. Москва ул. Кременчугская, вл. 11-17, корп. 18-18А.</w:t>
      </w:r>
    </w:p>
    <w:p w:rsidR="00762F37" w:rsidRPr="00DF055C" w:rsidRDefault="00762F37" w:rsidP="00762F37">
      <w:pPr>
        <w:pStyle w:val="a3"/>
        <w:tabs>
          <w:tab w:val="left" w:pos="426"/>
        </w:tabs>
        <w:ind w:left="-426" w:firstLine="426"/>
        <w:jc w:val="both"/>
      </w:pPr>
    </w:p>
    <w:p w:rsidR="00762F37" w:rsidRPr="00DF055C" w:rsidRDefault="00762F37" w:rsidP="00762F37">
      <w:pPr>
        <w:pStyle w:val="a3"/>
        <w:tabs>
          <w:tab w:val="left" w:pos="426"/>
        </w:tabs>
        <w:ind w:left="-426" w:firstLine="426"/>
        <w:jc w:val="both"/>
      </w:pPr>
      <w:r w:rsidRPr="00DF055C">
        <w:t xml:space="preserve">Принимая во внимание </w:t>
      </w:r>
      <w:r w:rsidR="00E02C95" w:rsidRPr="00DF055C">
        <w:t>прав</w:t>
      </w:r>
      <w:r w:rsidR="00F91277" w:rsidRPr="00DF055C">
        <w:t>ову</w:t>
      </w:r>
      <w:r w:rsidR="00E02C95" w:rsidRPr="00DF055C">
        <w:t xml:space="preserve">ю конструкцию разрешения спорной ситуации со строительством жилого дома по адресу: г. Москва ул. Кременчугская, вл. 11-17, корп. 18-18А, предусмотренную Дополнительным соглашением № 2 от 28.10.2013 года к Инвестиционному контракту от 31.01.2002 г. № 13-004138-5701-0081-00001-02, заключенному между Правительством Москвы и ЗАО «ФЦСР», </w:t>
      </w:r>
    </w:p>
    <w:p w:rsidR="00762F37" w:rsidRPr="00DF055C" w:rsidRDefault="00762F37" w:rsidP="00762F37">
      <w:pPr>
        <w:pStyle w:val="a3"/>
        <w:tabs>
          <w:tab w:val="left" w:pos="426"/>
        </w:tabs>
        <w:ind w:left="-426" w:firstLine="426"/>
        <w:jc w:val="both"/>
      </w:pPr>
    </w:p>
    <w:p w:rsidR="00D35523" w:rsidRPr="00DF055C" w:rsidRDefault="00762F37" w:rsidP="00F91277">
      <w:pPr>
        <w:pStyle w:val="a3"/>
        <w:tabs>
          <w:tab w:val="left" w:pos="426"/>
        </w:tabs>
        <w:ind w:left="-426" w:firstLine="426"/>
        <w:jc w:val="both"/>
      </w:pPr>
      <w:proofErr w:type="gramStart"/>
      <w:r w:rsidRPr="00DF055C">
        <w:t xml:space="preserve">настоящим ООО «АВАНТА» </w:t>
      </w:r>
      <w:r w:rsidR="00F91277" w:rsidRPr="00DF055C">
        <w:t xml:space="preserve">выражает свое согласия и готовность в строгом соблюдении порядка, предусмотренного в указанном Дополнительном соглашении, а </w:t>
      </w:r>
      <w:r w:rsidR="00F91277" w:rsidRPr="00DF055C">
        <w:rPr>
          <w:b/>
        </w:rPr>
        <w:t>именно</w:t>
      </w:r>
      <w:r w:rsidR="00DF055C" w:rsidRPr="00DF055C">
        <w:rPr>
          <w:b/>
        </w:rPr>
        <w:t xml:space="preserve"> </w:t>
      </w:r>
      <w:r w:rsidR="00F91277" w:rsidRPr="00DF055C">
        <w:rPr>
          <w:b/>
        </w:rPr>
        <w:t>необходимости заключения ЗАО «ФЦСР» с гражданами, являющимися</w:t>
      </w:r>
      <w:r w:rsidR="00F91277" w:rsidRPr="00DF055C">
        <w:t xml:space="preserve"> дольщиками строительства жилого дома по адресу: г. Москва ул. Кременчугская, вл. 11-17, корп. 18-18А, и перечисленными в Приложении № 1 к Дополнительному соглашению № 2 от 28.10.2013 года к Инвестиционному контракту от 31.01.2002 г. № 13-004138-5701-0081-00001-02, и</w:t>
      </w:r>
      <w:proofErr w:type="gramEnd"/>
      <w:r w:rsidR="00F91277" w:rsidRPr="00DF055C">
        <w:t xml:space="preserve"> не </w:t>
      </w:r>
      <w:proofErr w:type="gramStart"/>
      <w:r w:rsidR="00F91277" w:rsidRPr="00DF055C">
        <w:t>получившими</w:t>
      </w:r>
      <w:proofErr w:type="gramEnd"/>
      <w:r w:rsidR="00D35523" w:rsidRPr="00DF055C">
        <w:t xml:space="preserve"> квартиры в указанных корпусах, </w:t>
      </w:r>
    </w:p>
    <w:p w:rsidR="00D35523" w:rsidRPr="00DF055C" w:rsidRDefault="00F91277" w:rsidP="00F91277">
      <w:pPr>
        <w:pStyle w:val="a3"/>
        <w:tabs>
          <w:tab w:val="left" w:pos="426"/>
        </w:tabs>
        <w:ind w:left="-426" w:firstLine="426"/>
        <w:jc w:val="both"/>
      </w:pPr>
      <w:r w:rsidRPr="00DF055C">
        <w:t xml:space="preserve">договоров </w:t>
      </w:r>
      <w:r w:rsidR="00D35523" w:rsidRPr="00DF055C">
        <w:t>участия в долевом строительстве,</w:t>
      </w:r>
    </w:p>
    <w:p w:rsidR="00D35523" w:rsidRPr="00DF055C" w:rsidRDefault="00D35523" w:rsidP="00F91277">
      <w:pPr>
        <w:pStyle w:val="a3"/>
        <w:tabs>
          <w:tab w:val="left" w:pos="426"/>
        </w:tabs>
        <w:ind w:left="-426" w:firstLine="426"/>
        <w:jc w:val="both"/>
      </w:pPr>
      <w:proofErr w:type="gramStart"/>
      <w:r w:rsidRPr="00DF055C">
        <w:t xml:space="preserve">соглашений об уступке прав требований, в соответствии с которым ЗАО «ФЦСР» принимает на себя право денежного требования (в размере основного долга без процентов за пользование чужими денежными средствами, неустойками, пенями, штрафами и т.п.) к ООО «АВАНТА» и ЗАО «КОНКОРДИЯ – </w:t>
      </w:r>
      <w:proofErr w:type="spellStart"/>
      <w:r w:rsidRPr="00DF055C">
        <w:t>эссет</w:t>
      </w:r>
      <w:proofErr w:type="spellEnd"/>
      <w:r w:rsidRPr="00DF055C">
        <w:t xml:space="preserve"> </w:t>
      </w:r>
      <w:proofErr w:type="spellStart"/>
      <w:r w:rsidRPr="00DF055C">
        <w:t>менежджмент</w:t>
      </w:r>
      <w:proofErr w:type="spellEnd"/>
      <w:r w:rsidRPr="00DF055C">
        <w:t xml:space="preserve">» Д.У. «Закрытый паевой инвестиционный фонд недвижимости «Фонд </w:t>
      </w:r>
      <w:proofErr w:type="spellStart"/>
      <w:r w:rsidRPr="00DF055C">
        <w:t>Миракс</w:t>
      </w:r>
      <w:proofErr w:type="spellEnd"/>
      <w:r w:rsidRPr="00DF055C">
        <w:t xml:space="preserve"> </w:t>
      </w:r>
      <w:proofErr w:type="spellStart"/>
      <w:r w:rsidRPr="00DF055C">
        <w:t>Недвижмиость</w:t>
      </w:r>
      <w:proofErr w:type="spellEnd"/>
      <w:r w:rsidRPr="00DF055C">
        <w:t xml:space="preserve"> Первый» по предварительным договорам купли-продажи квартир,</w:t>
      </w:r>
      <w:proofErr w:type="gramEnd"/>
    </w:p>
    <w:p w:rsidR="00D35523" w:rsidRDefault="00D35523" w:rsidP="00F91277">
      <w:pPr>
        <w:pStyle w:val="a3"/>
        <w:tabs>
          <w:tab w:val="left" w:pos="426"/>
        </w:tabs>
        <w:ind w:left="-426" w:firstLine="426"/>
        <w:jc w:val="both"/>
      </w:pPr>
      <w:r w:rsidRPr="00DF055C">
        <w:t>а также соглашений о зачете встречных однородных требований</w:t>
      </w:r>
      <w:r w:rsidR="00397BE4">
        <w:t xml:space="preserve"> между ЗАО «ФЦСР» и ООО «АВАНТА».</w:t>
      </w:r>
    </w:p>
    <w:p w:rsidR="00397BE4" w:rsidRPr="00DF055C" w:rsidRDefault="00397BE4" w:rsidP="00F91277">
      <w:pPr>
        <w:pStyle w:val="a3"/>
        <w:tabs>
          <w:tab w:val="left" w:pos="426"/>
        </w:tabs>
        <w:ind w:left="-426" w:firstLine="426"/>
        <w:jc w:val="both"/>
      </w:pPr>
    </w:p>
    <w:p w:rsidR="00D35523" w:rsidRPr="00DF055C" w:rsidRDefault="00D35523" w:rsidP="00F91277">
      <w:pPr>
        <w:pStyle w:val="a3"/>
        <w:tabs>
          <w:tab w:val="left" w:pos="426"/>
        </w:tabs>
        <w:ind w:left="-426" w:firstLine="426"/>
        <w:jc w:val="both"/>
      </w:pPr>
      <w:r w:rsidRPr="00DF055C">
        <w:lastRenderedPageBreak/>
        <w:t>Все необходимые корпоративные решения для реализации указанных действий ООО «АВАНТА» получены.</w:t>
      </w:r>
    </w:p>
    <w:p w:rsidR="00F91277" w:rsidRPr="00DF055C" w:rsidRDefault="00F91277" w:rsidP="00F91277">
      <w:pPr>
        <w:pStyle w:val="a3"/>
        <w:tabs>
          <w:tab w:val="left" w:pos="426"/>
        </w:tabs>
        <w:ind w:left="-426" w:firstLine="426"/>
        <w:jc w:val="both"/>
      </w:pPr>
    </w:p>
    <w:p w:rsidR="00F91277" w:rsidRDefault="00D35523" w:rsidP="00762F37">
      <w:pPr>
        <w:pStyle w:val="a3"/>
        <w:tabs>
          <w:tab w:val="left" w:pos="426"/>
        </w:tabs>
        <w:ind w:left="-426" w:firstLine="426"/>
        <w:jc w:val="both"/>
      </w:pPr>
      <w:r w:rsidRPr="00DF055C">
        <w:t>Обращаем внимание на то, что нежелание ЗАО «ФЦСР» исполнить указанное дополнительное соглашение является не только н</w:t>
      </w:r>
      <w:r w:rsidR="00DF055C" w:rsidRPr="00DF055C">
        <w:t>а</w:t>
      </w:r>
      <w:r w:rsidRPr="00DF055C">
        <w:t>рушением</w:t>
      </w:r>
      <w:r w:rsidR="00DF055C" w:rsidRPr="00DF055C">
        <w:t xml:space="preserve"> обязательств,</w:t>
      </w:r>
      <w:r w:rsidRPr="00DF055C">
        <w:t xml:space="preserve"> </w:t>
      </w:r>
      <w:r w:rsidR="00DF055C" w:rsidRPr="00DF055C">
        <w:t xml:space="preserve">взятых на себя перед Правительством города Москвы, но и проявлением явного долголетнего пренебрежения к </w:t>
      </w:r>
      <w:r w:rsidR="00DF055C">
        <w:t>законным</w:t>
      </w:r>
      <w:r w:rsidR="00DF055C" w:rsidRPr="00DF055C">
        <w:t xml:space="preserve"> правам дольщиков.</w:t>
      </w:r>
    </w:p>
    <w:p w:rsidR="00DF055C" w:rsidRDefault="00DF055C" w:rsidP="00762F37">
      <w:pPr>
        <w:pStyle w:val="a3"/>
        <w:tabs>
          <w:tab w:val="left" w:pos="426"/>
        </w:tabs>
        <w:ind w:left="-426" w:firstLine="426"/>
        <w:jc w:val="both"/>
      </w:pPr>
    </w:p>
    <w:p w:rsidR="001844A3" w:rsidRDefault="00DF055C" w:rsidP="00762F37">
      <w:pPr>
        <w:pStyle w:val="a3"/>
        <w:tabs>
          <w:tab w:val="left" w:pos="426"/>
        </w:tabs>
        <w:ind w:left="-426" w:firstLine="426"/>
        <w:jc w:val="both"/>
      </w:pPr>
      <w:r>
        <w:t>Вместе с тем, ООО «АВАНТА» заверят</w:t>
      </w:r>
      <w:r w:rsidR="003B364C">
        <w:t xml:space="preserve"> о том, что вне зависимости от того, будет ли принято ЗАО «ФЦСР» настоящее предложение, ООО «АВАНТА» приложить все необходимые усилия для защиты прав дольщиков</w:t>
      </w:r>
      <w:r w:rsidR="001844A3">
        <w:t>.</w:t>
      </w:r>
      <w:r w:rsidR="003B364C">
        <w:t xml:space="preserve"> </w:t>
      </w:r>
    </w:p>
    <w:p w:rsidR="001844A3" w:rsidRPr="00DF055C" w:rsidRDefault="001844A3" w:rsidP="00762F37">
      <w:pPr>
        <w:pStyle w:val="a3"/>
        <w:tabs>
          <w:tab w:val="left" w:pos="426"/>
        </w:tabs>
        <w:ind w:left="-426" w:firstLine="426"/>
        <w:jc w:val="both"/>
      </w:pPr>
    </w:p>
    <w:p w:rsidR="00F91277" w:rsidRPr="00DF055C" w:rsidRDefault="001844A3" w:rsidP="00762F37">
      <w:pPr>
        <w:pStyle w:val="a3"/>
        <w:tabs>
          <w:tab w:val="left" w:pos="426"/>
        </w:tabs>
        <w:ind w:left="-426" w:firstLine="426"/>
        <w:jc w:val="both"/>
      </w:pPr>
      <w:proofErr w:type="gramStart"/>
      <w:r>
        <w:t>В связи с этим, в случае несогласия ЗАО «ФЦСР» с урегулированием спора в порядке, предусмотренном Дополнительным соглашением, ООО «АВАНТА» оставляет за собой прав</w:t>
      </w:r>
      <w:r w:rsidR="00D01AF1">
        <w:t>о</w:t>
      </w:r>
      <w:r>
        <w:t xml:space="preserve"> уступить всем дольщикам, не получившим квартиры, права требования, вытекающие из </w:t>
      </w:r>
      <w:r w:rsidRPr="00DF055C">
        <w:t>Решения Арбитражного суда города Москвы от 25 декабря 2015 года по делу № А40-11869/13-118-107</w:t>
      </w:r>
      <w:r>
        <w:t>, пропорционально внесенной каждым дольщиком суммы оплаты по предварительному договору.</w:t>
      </w:r>
      <w:proofErr w:type="gramEnd"/>
    </w:p>
    <w:p w:rsidR="00F91277" w:rsidRPr="00DF055C" w:rsidRDefault="00F91277" w:rsidP="00762F37">
      <w:pPr>
        <w:pStyle w:val="a3"/>
        <w:tabs>
          <w:tab w:val="left" w:pos="426"/>
        </w:tabs>
        <w:ind w:left="-426" w:firstLine="426"/>
        <w:jc w:val="both"/>
      </w:pPr>
    </w:p>
    <w:p w:rsidR="00657FCB" w:rsidRPr="000D1C13" w:rsidRDefault="00657FCB" w:rsidP="005C1538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0"/>
          <w:szCs w:val="20"/>
        </w:rPr>
      </w:pPr>
    </w:p>
    <w:p w:rsidR="00762F37" w:rsidRPr="009C55B9" w:rsidRDefault="00657FCB" w:rsidP="005C1538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 w:rsidRPr="009C55B9">
        <w:rPr>
          <w:b/>
        </w:rPr>
        <w:t xml:space="preserve">ООО «АВАНТА» </w:t>
      </w:r>
    </w:p>
    <w:p w:rsidR="004E63F9" w:rsidRPr="009C55B9" w:rsidRDefault="00657FCB" w:rsidP="005C1538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 w:rsidRPr="009C55B9">
        <w:rPr>
          <w:b/>
        </w:rPr>
        <w:t>Генеральный директор</w:t>
      </w:r>
    </w:p>
    <w:p w:rsidR="00657FCB" w:rsidRPr="009C55B9" w:rsidRDefault="00657FCB" w:rsidP="005C1538">
      <w:pPr>
        <w:pStyle w:val="a3"/>
        <w:tabs>
          <w:tab w:val="left" w:pos="426"/>
        </w:tabs>
        <w:ind w:left="-426" w:firstLine="426"/>
        <w:jc w:val="both"/>
        <w:rPr>
          <w:b/>
        </w:rPr>
      </w:pPr>
    </w:p>
    <w:p w:rsidR="00657FCB" w:rsidRPr="009C55B9" w:rsidRDefault="00657FCB" w:rsidP="005C1538">
      <w:pPr>
        <w:pStyle w:val="a3"/>
        <w:tabs>
          <w:tab w:val="left" w:pos="426"/>
        </w:tabs>
        <w:ind w:left="-426" w:firstLine="426"/>
        <w:jc w:val="both"/>
        <w:rPr>
          <w:b/>
        </w:rPr>
      </w:pPr>
      <w:r w:rsidRPr="009C55B9">
        <w:rPr>
          <w:b/>
        </w:rPr>
        <w:t>__________</w:t>
      </w:r>
      <w:r w:rsidR="009C55B9">
        <w:rPr>
          <w:b/>
        </w:rPr>
        <w:t>__________</w:t>
      </w:r>
      <w:r w:rsidRPr="009C55B9">
        <w:rPr>
          <w:b/>
        </w:rPr>
        <w:t>______</w:t>
      </w:r>
      <w:r w:rsidR="0029167C" w:rsidRPr="009C55B9">
        <w:rPr>
          <w:b/>
        </w:rPr>
        <w:t>__</w:t>
      </w:r>
      <w:r w:rsidRPr="009C55B9">
        <w:rPr>
          <w:b/>
        </w:rPr>
        <w:t>____/Прянишников С.В./</w:t>
      </w:r>
    </w:p>
    <w:p w:rsidR="004E63F9" w:rsidRPr="009C55B9" w:rsidRDefault="004E63F9" w:rsidP="005C1538">
      <w:pPr>
        <w:pStyle w:val="a3"/>
        <w:tabs>
          <w:tab w:val="left" w:pos="426"/>
        </w:tabs>
        <w:ind w:left="-426" w:firstLine="426"/>
        <w:jc w:val="both"/>
        <w:rPr>
          <w:b/>
        </w:rPr>
      </w:pPr>
    </w:p>
    <w:p w:rsidR="004E63F9" w:rsidRPr="009C55B9" w:rsidRDefault="004E63F9" w:rsidP="005C1538">
      <w:pPr>
        <w:pStyle w:val="a3"/>
        <w:tabs>
          <w:tab w:val="left" w:pos="426"/>
        </w:tabs>
        <w:ind w:left="-426" w:firstLine="426"/>
        <w:jc w:val="both"/>
        <w:rPr>
          <w:b/>
        </w:rPr>
      </w:pPr>
    </w:p>
    <w:p w:rsidR="000D1C13" w:rsidRPr="003B364C" w:rsidRDefault="000D1C13" w:rsidP="005C1538">
      <w:pPr>
        <w:pStyle w:val="a3"/>
        <w:tabs>
          <w:tab w:val="left" w:pos="426"/>
        </w:tabs>
        <w:ind w:left="-426" w:firstLine="426"/>
        <w:jc w:val="both"/>
      </w:pPr>
    </w:p>
    <w:p w:rsidR="000D1C13" w:rsidRPr="003B364C" w:rsidRDefault="000D1C13" w:rsidP="005C1538">
      <w:pPr>
        <w:pStyle w:val="a3"/>
        <w:tabs>
          <w:tab w:val="left" w:pos="426"/>
        </w:tabs>
        <w:ind w:left="-426" w:firstLine="426"/>
        <w:jc w:val="both"/>
      </w:pPr>
    </w:p>
    <w:p w:rsidR="000D1C13" w:rsidRPr="003B364C" w:rsidRDefault="000D1C13" w:rsidP="005C1538">
      <w:pPr>
        <w:pStyle w:val="a3"/>
        <w:tabs>
          <w:tab w:val="left" w:pos="426"/>
        </w:tabs>
        <w:ind w:left="-426" w:firstLine="426"/>
        <w:jc w:val="both"/>
      </w:pPr>
    </w:p>
    <w:p w:rsidR="000D1C13" w:rsidRDefault="000D1C13" w:rsidP="005C1538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0D1C13" w:rsidRDefault="000D1C13" w:rsidP="005C1538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0D1C13" w:rsidRDefault="000D1C13" w:rsidP="005C1538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0D1C13" w:rsidRDefault="000D1C13" w:rsidP="005C1538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0D1C13" w:rsidRDefault="000D1C13" w:rsidP="005C1538">
      <w:pPr>
        <w:pStyle w:val="a3"/>
        <w:tabs>
          <w:tab w:val="left" w:pos="426"/>
        </w:tabs>
        <w:ind w:left="-426" w:firstLine="426"/>
        <w:jc w:val="both"/>
        <w:rPr>
          <w:rFonts w:ascii="Arial" w:hAnsi="Arial" w:cs="Arial"/>
          <w:sz w:val="22"/>
          <w:szCs w:val="22"/>
        </w:rPr>
      </w:pPr>
    </w:p>
    <w:sectPr w:rsidR="000D1C13" w:rsidSect="00D20B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380"/>
    <w:multiLevelType w:val="hybridMultilevel"/>
    <w:tmpl w:val="6CD0E712"/>
    <w:lvl w:ilvl="0" w:tplc="24A8A4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5587"/>
    <w:multiLevelType w:val="hybridMultilevel"/>
    <w:tmpl w:val="AB7E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0"/>
    <w:rsid w:val="00000D0D"/>
    <w:rsid w:val="00000D77"/>
    <w:rsid w:val="00001201"/>
    <w:rsid w:val="000046D3"/>
    <w:rsid w:val="00007360"/>
    <w:rsid w:val="00010208"/>
    <w:rsid w:val="00010A72"/>
    <w:rsid w:val="00012E81"/>
    <w:rsid w:val="00013D32"/>
    <w:rsid w:val="00016F5A"/>
    <w:rsid w:val="0001782D"/>
    <w:rsid w:val="00017C13"/>
    <w:rsid w:val="00017FF7"/>
    <w:rsid w:val="00021757"/>
    <w:rsid w:val="0002200D"/>
    <w:rsid w:val="00025007"/>
    <w:rsid w:val="00025231"/>
    <w:rsid w:val="00025350"/>
    <w:rsid w:val="000260CD"/>
    <w:rsid w:val="00027262"/>
    <w:rsid w:val="00030565"/>
    <w:rsid w:val="00033693"/>
    <w:rsid w:val="0003369B"/>
    <w:rsid w:val="00035151"/>
    <w:rsid w:val="0003535C"/>
    <w:rsid w:val="00035CC8"/>
    <w:rsid w:val="00036E8C"/>
    <w:rsid w:val="00037815"/>
    <w:rsid w:val="00043C0D"/>
    <w:rsid w:val="000468BB"/>
    <w:rsid w:val="000472B8"/>
    <w:rsid w:val="00047498"/>
    <w:rsid w:val="000505CA"/>
    <w:rsid w:val="00050CD0"/>
    <w:rsid w:val="00050E2C"/>
    <w:rsid w:val="0005154C"/>
    <w:rsid w:val="000530CB"/>
    <w:rsid w:val="0005441D"/>
    <w:rsid w:val="00056A5A"/>
    <w:rsid w:val="00057A43"/>
    <w:rsid w:val="00057BC8"/>
    <w:rsid w:val="00063F2A"/>
    <w:rsid w:val="0007075C"/>
    <w:rsid w:val="000712EF"/>
    <w:rsid w:val="00072E87"/>
    <w:rsid w:val="000737B0"/>
    <w:rsid w:val="00074723"/>
    <w:rsid w:val="000753AA"/>
    <w:rsid w:val="0007781D"/>
    <w:rsid w:val="00082A7E"/>
    <w:rsid w:val="00083F61"/>
    <w:rsid w:val="000846F0"/>
    <w:rsid w:val="00086CA9"/>
    <w:rsid w:val="00086F5A"/>
    <w:rsid w:val="000873BB"/>
    <w:rsid w:val="00093DD4"/>
    <w:rsid w:val="000946C9"/>
    <w:rsid w:val="000A08B0"/>
    <w:rsid w:val="000A11D9"/>
    <w:rsid w:val="000A4B99"/>
    <w:rsid w:val="000A63E1"/>
    <w:rsid w:val="000B04B7"/>
    <w:rsid w:val="000B0921"/>
    <w:rsid w:val="000B141D"/>
    <w:rsid w:val="000B35FE"/>
    <w:rsid w:val="000B3ADD"/>
    <w:rsid w:val="000B5AAC"/>
    <w:rsid w:val="000B6991"/>
    <w:rsid w:val="000C1AD8"/>
    <w:rsid w:val="000C29D5"/>
    <w:rsid w:val="000C32EA"/>
    <w:rsid w:val="000C35A3"/>
    <w:rsid w:val="000C57E9"/>
    <w:rsid w:val="000D1067"/>
    <w:rsid w:val="000D187B"/>
    <w:rsid w:val="000D1C13"/>
    <w:rsid w:val="000D1E53"/>
    <w:rsid w:val="000D2A7D"/>
    <w:rsid w:val="000D4974"/>
    <w:rsid w:val="000D4C74"/>
    <w:rsid w:val="000D5BCA"/>
    <w:rsid w:val="000D61F7"/>
    <w:rsid w:val="000D6613"/>
    <w:rsid w:val="000D7636"/>
    <w:rsid w:val="000E0065"/>
    <w:rsid w:val="000E13B0"/>
    <w:rsid w:val="000E3361"/>
    <w:rsid w:val="000E38B2"/>
    <w:rsid w:val="000E5C17"/>
    <w:rsid w:val="000E755B"/>
    <w:rsid w:val="000F2A80"/>
    <w:rsid w:val="000F72C4"/>
    <w:rsid w:val="00100D03"/>
    <w:rsid w:val="00102154"/>
    <w:rsid w:val="00103AFE"/>
    <w:rsid w:val="00105033"/>
    <w:rsid w:val="00107C30"/>
    <w:rsid w:val="0011028D"/>
    <w:rsid w:val="00112200"/>
    <w:rsid w:val="00112F49"/>
    <w:rsid w:val="001131C5"/>
    <w:rsid w:val="00113712"/>
    <w:rsid w:val="00113851"/>
    <w:rsid w:val="0011578C"/>
    <w:rsid w:val="00116A1F"/>
    <w:rsid w:val="0012118B"/>
    <w:rsid w:val="0012182D"/>
    <w:rsid w:val="0012381D"/>
    <w:rsid w:val="00124A38"/>
    <w:rsid w:val="00124C4C"/>
    <w:rsid w:val="00124E51"/>
    <w:rsid w:val="00124FBB"/>
    <w:rsid w:val="0013080F"/>
    <w:rsid w:val="00131650"/>
    <w:rsid w:val="00131C50"/>
    <w:rsid w:val="001326A6"/>
    <w:rsid w:val="001326E6"/>
    <w:rsid w:val="00135766"/>
    <w:rsid w:val="00140DFE"/>
    <w:rsid w:val="00142139"/>
    <w:rsid w:val="001430D0"/>
    <w:rsid w:val="0014359C"/>
    <w:rsid w:val="001447BF"/>
    <w:rsid w:val="001458C7"/>
    <w:rsid w:val="001503DD"/>
    <w:rsid w:val="00150946"/>
    <w:rsid w:val="00152479"/>
    <w:rsid w:val="00152830"/>
    <w:rsid w:val="00153636"/>
    <w:rsid w:val="00154F8D"/>
    <w:rsid w:val="00156881"/>
    <w:rsid w:val="00156AF0"/>
    <w:rsid w:val="00160740"/>
    <w:rsid w:val="0016330A"/>
    <w:rsid w:val="001703C7"/>
    <w:rsid w:val="001737A5"/>
    <w:rsid w:val="00173A95"/>
    <w:rsid w:val="00173FDA"/>
    <w:rsid w:val="00174D01"/>
    <w:rsid w:val="00175BB3"/>
    <w:rsid w:val="00177238"/>
    <w:rsid w:val="00177E38"/>
    <w:rsid w:val="001811AD"/>
    <w:rsid w:val="00182163"/>
    <w:rsid w:val="001832AE"/>
    <w:rsid w:val="00183EAC"/>
    <w:rsid w:val="001844A3"/>
    <w:rsid w:val="00184881"/>
    <w:rsid w:val="00185B5A"/>
    <w:rsid w:val="00187CC5"/>
    <w:rsid w:val="001907C7"/>
    <w:rsid w:val="00192198"/>
    <w:rsid w:val="00192529"/>
    <w:rsid w:val="0019758B"/>
    <w:rsid w:val="00197A63"/>
    <w:rsid w:val="001A11A6"/>
    <w:rsid w:val="001A31CC"/>
    <w:rsid w:val="001A53AB"/>
    <w:rsid w:val="001A6726"/>
    <w:rsid w:val="001B11BB"/>
    <w:rsid w:val="001B2E79"/>
    <w:rsid w:val="001B54E7"/>
    <w:rsid w:val="001B5D77"/>
    <w:rsid w:val="001B6297"/>
    <w:rsid w:val="001B6F6B"/>
    <w:rsid w:val="001C1CFA"/>
    <w:rsid w:val="001D1F38"/>
    <w:rsid w:val="001D21F1"/>
    <w:rsid w:val="001D3212"/>
    <w:rsid w:val="001D47CE"/>
    <w:rsid w:val="001D5AF4"/>
    <w:rsid w:val="001D6772"/>
    <w:rsid w:val="001D6901"/>
    <w:rsid w:val="001D76C2"/>
    <w:rsid w:val="001E081B"/>
    <w:rsid w:val="001E1C7F"/>
    <w:rsid w:val="001E3FFB"/>
    <w:rsid w:val="001E5C49"/>
    <w:rsid w:val="001E5ECD"/>
    <w:rsid w:val="001E77F9"/>
    <w:rsid w:val="001F0435"/>
    <w:rsid w:val="001F0FDB"/>
    <w:rsid w:val="001F1548"/>
    <w:rsid w:val="001F1A78"/>
    <w:rsid w:val="001F2A59"/>
    <w:rsid w:val="001F3DF1"/>
    <w:rsid w:val="001F4319"/>
    <w:rsid w:val="001F5F9C"/>
    <w:rsid w:val="001F67FA"/>
    <w:rsid w:val="001F7F87"/>
    <w:rsid w:val="0020059F"/>
    <w:rsid w:val="00200C3B"/>
    <w:rsid w:val="00203CE7"/>
    <w:rsid w:val="0020508F"/>
    <w:rsid w:val="0020531A"/>
    <w:rsid w:val="0020577B"/>
    <w:rsid w:val="00207556"/>
    <w:rsid w:val="00211DD0"/>
    <w:rsid w:val="00213138"/>
    <w:rsid w:val="00213E9A"/>
    <w:rsid w:val="002140E1"/>
    <w:rsid w:val="002142C7"/>
    <w:rsid w:val="0022165E"/>
    <w:rsid w:val="00222065"/>
    <w:rsid w:val="00226B21"/>
    <w:rsid w:val="00226F96"/>
    <w:rsid w:val="00227C0E"/>
    <w:rsid w:val="00227F2A"/>
    <w:rsid w:val="00230180"/>
    <w:rsid w:val="00230753"/>
    <w:rsid w:val="00230809"/>
    <w:rsid w:val="00234C25"/>
    <w:rsid w:val="002350D3"/>
    <w:rsid w:val="00235ABE"/>
    <w:rsid w:val="00241072"/>
    <w:rsid w:val="00241C75"/>
    <w:rsid w:val="002449DE"/>
    <w:rsid w:val="00245C4C"/>
    <w:rsid w:val="002460EB"/>
    <w:rsid w:val="00246894"/>
    <w:rsid w:val="00247FB3"/>
    <w:rsid w:val="00250EF0"/>
    <w:rsid w:val="00251C84"/>
    <w:rsid w:val="0025313A"/>
    <w:rsid w:val="00253935"/>
    <w:rsid w:val="0025545B"/>
    <w:rsid w:val="002557E3"/>
    <w:rsid w:val="00255884"/>
    <w:rsid w:val="002559AF"/>
    <w:rsid w:val="00255CCF"/>
    <w:rsid w:val="002564D1"/>
    <w:rsid w:val="00261EC9"/>
    <w:rsid w:val="00264459"/>
    <w:rsid w:val="0026460E"/>
    <w:rsid w:val="002650EA"/>
    <w:rsid w:val="00265722"/>
    <w:rsid w:val="002660ED"/>
    <w:rsid w:val="002712F1"/>
    <w:rsid w:val="00271DE8"/>
    <w:rsid w:val="00271E90"/>
    <w:rsid w:val="00274B22"/>
    <w:rsid w:val="0027506D"/>
    <w:rsid w:val="00276602"/>
    <w:rsid w:val="00276A6B"/>
    <w:rsid w:val="00277EF3"/>
    <w:rsid w:val="00284469"/>
    <w:rsid w:val="00286393"/>
    <w:rsid w:val="002901F0"/>
    <w:rsid w:val="0029167C"/>
    <w:rsid w:val="0029210A"/>
    <w:rsid w:val="00294B2E"/>
    <w:rsid w:val="002953FB"/>
    <w:rsid w:val="00297035"/>
    <w:rsid w:val="002A188F"/>
    <w:rsid w:val="002A39EF"/>
    <w:rsid w:val="002A4F1D"/>
    <w:rsid w:val="002A5228"/>
    <w:rsid w:val="002A6349"/>
    <w:rsid w:val="002A7A4C"/>
    <w:rsid w:val="002B21B2"/>
    <w:rsid w:val="002B3338"/>
    <w:rsid w:val="002B3D53"/>
    <w:rsid w:val="002B3E0F"/>
    <w:rsid w:val="002B400A"/>
    <w:rsid w:val="002B440B"/>
    <w:rsid w:val="002B62C3"/>
    <w:rsid w:val="002B6747"/>
    <w:rsid w:val="002B6E3C"/>
    <w:rsid w:val="002B74F8"/>
    <w:rsid w:val="002B79C1"/>
    <w:rsid w:val="002C0965"/>
    <w:rsid w:val="002C125E"/>
    <w:rsid w:val="002C135F"/>
    <w:rsid w:val="002C1F8B"/>
    <w:rsid w:val="002C2CFE"/>
    <w:rsid w:val="002C3130"/>
    <w:rsid w:val="002C47C5"/>
    <w:rsid w:val="002C5B14"/>
    <w:rsid w:val="002C6918"/>
    <w:rsid w:val="002C6F55"/>
    <w:rsid w:val="002C7777"/>
    <w:rsid w:val="002D40E1"/>
    <w:rsid w:val="002D4486"/>
    <w:rsid w:val="002D491D"/>
    <w:rsid w:val="002D5898"/>
    <w:rsid w:val="002D5BB8"/>
    <w:rsid w:val="002D6589"/>
    <w:rsid w:val="002D6A3A"/>
    <w:rsid w:val="002D71A9"/>
    <w:rsid w:val="002E0384"/>
    <w:rsid w:val="002E11A6"/>
    <w:rsid w:val="002E1308"/>
    <w:rsid w:val="002E229B"/>
    <w:rsid w:val="002E4F24"/>
    <w:rsid w:val="002E565F"/>
    <w:rsid w:val="002E714D"/>
    <w:rsid w:val="002F0583"/>
    <w:rsid w:val="002F1B82"/>
    <w:rsid w:val="002F36EF"/>
    <w:rsid w:val="002F7845"/>
    <w:rsid w:val="002F7DCA"/>
    <w:rsid w:val="0030219C"/>
    <w:rsid w:val="00304507"/>
    <w:rsid w:val="0030466F"/>
    <w:rsid w:val="0031091B"/>
    <w:rsid w:val="00312207"/>
    <w:rsid w:val="0031262D"/>
    <w:rsid w:val="003148A3"/>
    <w:rsid w:val="0031644B"/>
    <w:rsid w:val="003200C2"/>
    <w:rsid w:val="00321EAA"/>
    <w:rsid w:val="003221DC"/>
    <w:rsid w:val="00323BCC"/>
    <w:rsid w:val="00324A24"/>
    <w:rsid w:val="003257DF"/>
    <w:rsid w:val="0033120D"/>
    <w:rsid w:val="00332337"/>
    <w:rsid w:val="00332DD9"/>
    <w:rsid w:val="00333329"/>
    <w:rsid w:val="00333ED9"/>
    <w:rsid w:val="00334DBF"/>
    <w:rsid w:val="00334DD5"/>
    <w:rsid w:val="00335217"/>
    <w:rsid w:val="00335813"/>
    <w:rsid w:val="00335DD8"/>
    <w:rsid w:val="0033623A"/>
    <w:rsid w:val="0033630A"/>
    <w:rsid w:val="00337F69"/>
    <w:rsid w:val="0034185F"/>
    <w:rsid w:val="00341C56"/>
    <w:rsid w:val="0034295D"/>
    <w:rsid w:val="003432B1"/>
    <w:rsid w:val="00346CC5"/>
    <w:rsid w:val="00352E55"/>
    <w:rsid w:val="00353E1C"/>
    <w:rsid w:val="00353FD7"/>
    <w:rsid w:val="00354BA5"/>
    <w:rsid w:val="00357193"/>
    <w:rsid w:val="00357804"/>
    <w:rsid w:val="003579AD"/>
    <w:rsid w:val="003603DE"/>
    <w:rsid w:val="00362FE7"/>
    <w:rsid w:val="00365F93"/>
    <w:rsid w:val="0036662C"/>
    <w:rsid w:val="003700EB"/>
    <w:rsid w:val="0037285F"/>
    <w:rsid w:val="00373409"/>
    <w:rsid w:val="003759E1"/>
    <w:rsid w:val="0037797D"/>
    <w:rsid w:val="00381029"/>
    <w:rsid w:val="00381AA7"/>
    <w:rsid w:val="00382285"/>
    <w:rsid w:val="00382861"/>
    <w:rsid w:val="00384255"/>
    <w:rsid w:val="0038565B"/>
    <w:rsid w:val="00385F0F"/>
    <w:rsid w:val="00393B83"/>
    <w:rsid w:val="00394D55"/>
    <w:rsid w:val="00396299"/>
    <w:rsid w:val="00397BE4"/>
    <w:rsid w:val="003A18BB"/>
    <w:rsid w:val="003A410D"/>
    <w:rsid w:val="003A6606"/>
    <w:rsid w:val="003B01BF"/>
    <w:rsid w:val="003B364C"/>
    <w:rsid w:val="003B533E"/>
    <w:rsid w:val="003C147E"/>
    <w:rsid w:val="003C2ED5"/>
    <w:rsid w:val="003C3E0C"/>
    <w:rsid w:val="003C4A0D"/>
    <w:rsid w:val="003C4A74"/>
    <w:rsid w:val="003C5C04"/>
    <w:rsid w:val="003C6241"/>
    <w:rsid w:val="003C6EC2"/>
    <w:rsid w:val="003C75A4"/>
    <w:rsid w:val="003D03B0"/>
    <w:rsid w:val="003D6440"/>
    <w:rsid w:val="003D7239"/>
    <w:rsid w:val="003D7CDC"/>
    <w:rsid w:val="003E0230"/>
    <w:rsid w:val="003E1234"/>
    <w:rsid w:val="003E33BD"/>
    <w:rsid w:val="003E3739"/>
    <w:rsid w:val="003E528F"/>
    <w:rsid w:val="003E7019"/>
    <w:rsid w:val="003F0A50"/>
    <w:rsid w:val="003F131C"/>
    <w:rsid w:val="003F1869"/>
    <w:rsid w:val="003F1B02"/>
    <w:rsid w:val="003F2DC5"/>
    <w:rsid w:val="003F423D"/>
    <w:rsid w:val="003F5509"/>
    <w:rsid w:val="003F5A91"/>
    <w:rsid w:val="003F5F6A"/>
    <w:rsid w:val="00401AA5"/>
    <w:rsid w:val="00404D94"/>
    <w:rsid w:val="00410662"/>
    <w:rsid w:val="00411A86"/>
    <w:rsid w:val="0041302F"/>
    <w:rsid w:val="00414404"/>
    <w:rsid w:val="00414C54"/>
    <w:rsid w:val="004169D4"/>
    <w:rsid w:val="00420454"/>
    <w:rsid w:val="00423357"/>
    <w:rsid w:val="00425D53"/>
    <w:rsid w:val="00431432"/>
    <w:rsid w:val="00433BE8"/>
    <w:rsid w:val="00437065"/>
    <w:rsid w:val="00444906"/>
    <w:rsid w:val="00445156"/>
    <w:rsid w:val="004477F0"/>
    <w:rsid w:val="00447E94"/>
    <w:rsid w:val="004501C5"/>
    <w:rsid w:val="00451126"/>
    <w:rsid w:val="00451437"/>
    <w:rsid w:val="00452C46"/>
    <w:rsid w:val="004535AF"/>
    <w:rsid w:val="004542E7"/>
    <w:rsid w:val="004548B0"/>
    <w:rsid w:val="00454F08"/>
    <w:rsid w:val="00456132"/>
    <w:rsid w:val="00456542"/>
    <w:rsid w:val="0046157F"/>
    <w:rsid w:val="00461B5B"/>
    <w:rsid w:val="004623B0"/>
    <w:rsid w:val="00463A33"/>
    <w:rsid w:val="0046484A"/>
    <w:rsid w:val="004663D9"/>
    <w:rsid w:val="004667A6"/>
    <w:rsid w:val="00466D54"/>
    <w:rsid w:val="004670DD"/>
    <w:rsid w:val="00467111"/>
    <w:rsid w:val="004677EF"/>
    <w:rsid w:val="00467F4F"/>
    <w:rsid w:val="00472AF3"/>
    <w:rsid w:val="00472FE0"/>
    <w:rsid w:val="004735A3"/>
    <w:rsid w:val="004823BD"/>
    <w:rsid w:val="0048517D"/>
    <w:rsid w:val="00490BF0"/>
    <w:rsid w:val="00491BAA"/>
    <w:rsid w:val="00492583"/>
    <w:rsid w:val="00494098"/>
    <w:rsid w:val="00494E6B"/>
    <w:rsid w:val="00494EE7"/>
    <w:rsid w:val="00495BA1"/>
    <w:rsid w:val="00495FD9"/>
    <w:rsid w:val="004A058B"/>
    <w:rsid w:val="004A0AA3"/>
    <w:rsid w:val="004A0E98"/>
    <w:rsid w:val="004A1FB8"/>
    <w:rsid w:val="004A3786"/>
    <w:rsid w:val="004A6107"/>
    <w:rsid w:val="004A72CB"/>
    <w:rsid w:val="004B010C"/>
    <w:rsid w:val="004B28BF"/>
    <w:rsid w:val="004B408B"/>
    <w:rsid w:val="004B4BBF"/>
    <w:rsid w:val="004B6358"/>
    <w:rsid w:val="004B7156"/>
    <w:rsid w:val="004C3CA7"/>
    <w:rsid w:val="004C5A10"/>
    <w:rsid w:val="004D0277"/>
    <w:rsid w:val="004D1B17"/>
    <w:rsid w:val="004D6302"/>
    <w:rsid w:val="004E20CF"/>
    <w:rsid w:val="004E2A43"/>
    <w:rsid w:val="004E3C11"/>
    <w:rsid w:val="004E63F9"/>
    <w:rsid w:val="004E7026"/>
    <w:rsid w:val="004F0E8F"/>
    <w:rsid w:val="004F2789"/>
    <w:rsid w:val="004F3436"/>
    <w:rsid w:val="004F3A22"/>
    <w:rsid w:val="004F3A54"/>
    <w:rsid w:val="004F3C81"/>
    <w:rsid w:val="004F547A"/>
    <w:rsid w:val="004F5DCB"/>
    <w:rsid w:val="004F6554"/>
    <w:rsid w:val="00501F96"/>
    <w:rsid w:val="00502629"/>
    <w:rsid w:val="00503A09"/>
    <w:rsid w:val="00504946"/>
    <w:rsid w:val="00506824"/>
    <w:rsid w:val="00512266"/>
    <w:rsid w:val="00512720"/>
    <w:rsid w:val="00513F94"/>
    <w:rsid w:val="005145A6"/>
    <w:rsid w:val="00515916"/>
    <w:rsid w:val="00515A26"/>
    <w:rsid w:val="005162D5"/>
    <w:rsid w:val="00516C1A"/>
    <w:rsid w:val="00516F01"/>
    <w:rsid w:val="0052424F"/>
    <w:rsid w:val="005270DE"/>
    <w:rsid w:val="005277C6"/>
    <w:rsid w:val="00527FEA"/>
    <w:rsid w:val="00530BEB"/>
    <w:rsid w:val="00532772"/>
    <w:rsid w:val="005328CF"/>
    <w:rsid w:val="005370DB"/>
    <w:rsid w:val="00540C8A"/>
    <w:rsid w:val="00542CA0"/>
    <w:rsid w:val="0054391F"/>
    <w:rsid w:val="00545477"/>
    <w:rsid w:val="0054564A"/>
    <w:rsid w:val="00550434"/>
    <w:rsid w:val="00550614"/>
    <w:rsid w:val="0055099B"/>
    <w:rsid w:val="005511F0"/>
    <w:rsid w:val="00555F74"/>
    <w:rsid w:val="00556EEA"/>
    <w:rsid w:val="0055756B"/>
    <w:rsid w:val="005608A5"/>
    <w:rsid w:val="00561455"/>
    <w:rsid w:val="00563AA0"/>
    <w:rsid w:val="00564C48"/>
    <w:rsid w:val="005651C8"/>
    <w:rsid w:val="00570531"/>
    <w:rsid w:val="005713A1"/>
    <w:rsid w:val="00574050"/>
    <w:rsid w:val="005743E5"/>
    <w:rsid w:val="005746F7"/>
    <w:rsid w:val="005776AE"/>
    <w:rsid w:val="005801EF"/>
    <w:rsid w:val="005876C2"/>
    <w:rsid w:val="00587EA0"/>
    <w:rsid w:val="00595EF3"/>
    <w:rsid w:val="005960B9"/>
    <w:rsid w:val="0059779D"/>
    <w:rsid w:val="005A267F"/>
    <w:rsid w:val="005A3FFE"/>
    <w:rsid w:val="005A4FBD"/>
    <w:rsid w:val="005A5ADF"/>
    <w:rsid w:val="005A6E22"/>
    <w:rsid w:val="005B0A52"/>
    <w:rsid w:val="005B1584"/>
    <w:rsid w:val="005B6728"/>
    <w:rsid w:val="005C0073"/>
    <w:rsid w:val="005C1538"/>
    <w:rsid w:val="005C1B28"/>
    <w:rsid w:val="005C2D3B"/>
    <w:rsid w:val="005C4058"/>
    <w:rsid w:val="005C43AF"/>
    <w:rsid w:val="005C601E"/>
    <w:rsid w:val="005C74C2"/>
    <w:rsid w:val="005C788D"/>
    <w:rsid w:val="005C7A1F"/>
    <w:rsid w:val="005D2527"/>
    <w:rsid w:val="005D4A68"/>
    <w:rsid w:val="005D69A3"/>
    <w:rsid w:val="005E14E7"/>
    <w:rsid w:val="005E1CE1"/>
    <w:rsid w:val="005E3858"/>
    <w:rsid w:val="005E3B77"/>
    <w:rsid w:val="005E3CF6"/>
    <w:rsid w:val="005E5613"/>
    <w:rsid w:val="005E6AC1"/>
    <w:rsid w:val="005E6C15"/>
    <w:rsid w:val="005E7566"/>
    <w:rsid w:val="005F068A"/>
    <w:rsid w:val="005F158E"/>
    <w:rsid w:val="005F2D65"/>
    <w:rsid w:val="005F545C"/>
    <w:rsid w:val="0060028C"/>
    <w:rsid w:val="00602262"/>
    <w:rsid w:val="00603F9D"/>
    <w:rsid w:val="006069A8"/>
    <w:rsid w:val="00611821"/>
    <w:rsid w:val="00612C64"/>
    <w:rsid w:val="00613A31"/>
    <w:rsid w:val="006173C1"/>
    <w:rsid w:val="0062177A"/>
    <w:rsid w:val="006219E9"/>
    <w:rsid w:val="00623843"/>
    <w:rsid w:val="00623F28"/>
    <w:rsid w:val="00624896"/>
    <w:rsid w:val="00625C20"/>
    <w:rsid w:val="00627345"/>
    <w:rsid w:val="00627C3D"/>
    <w:rsid w:val="00627F10"/>
    <w:rsid w:val="00634489"/>
    <w:rsid w:val="0063459C"/>
    <w:rsid w:val="006354BB"/>
    <w:rsid w:val="00635639"/>
    <w:rsid w:val="006369A1"/>
    <w:rsid w:val="00636AE0"/>
    <w:rsid w:val="0063738A"/>
    <w:rsid w:val="00640A1D"/>
    <w:rsid w:val="00640BD4"/>
    <w:rsid w:val="00642600"/>
    <w:rsid w:val="00647115"/>
    <w:rsid w:val="0064727E"/>
    <w:rsid w:val="00653379"/>
    <w:rsid w:val="00653EEA"/>
    <w:rsid w:val="006556C1"/>
    <w:rsid w:val="00656260"/>
    <w:rsid w:val="00656AF5"/>
    <w:rsid w:val="0065713C"/>
    <w:rsid w:val="006572E7"/>
    <w:rsid w:val="0065743A"/>
    <w:rsid w:val="00657FCB"/>
    <w:rsid w:val="006702BE"/>
    <w:rsid w:val="006718AF"/>
    <w:rsid w:val="00677F62"/>
    <w:rsid w:val="006846A3"/>
    <w:rsid w:val="00685FFE"/>
    <w:rsid w:val="00691600"/>
    <w:rsid w:val="00691BE3"/>
    <w:rsid w:val="00692701"/>
    <w:rsid w:val="00692ACA"/>
    <w:rsid w:val="00692D84"/>
    <w:rsid w:val="00695C9D"/>
    <w:rsid w:val="006A2BED"/>
    <w:rsid w:val="006A4E28"/>
    <w:rsid w:val="006B21E9"/>
    <w:rsid w:val="006B27DE"/>
    <w:rsid w:val="006B4159"/>
    <w:rsid w:val="006C072E"/>
    <w:rsid w:val="006C2834"/>
    <w:rsid w:val="006C2F46"/>
    <w:rsid w:val="006C3340"/>
    <w:rsid w:val="006C36BF"/>
    <w:rsid w:val="006C420D"/>
    <w:rsid w:val="006C5F5F"/>
    <w:rsid w:val="006C6D03"/>
    <w:rsid w:val="006C7F15"/>
    <w:rsid w:val="006D0FB5"/>
    <w:rsid w:val="006D12D8"/>
    <w:rsid w:val="006D13D4"/>
    <w:rsid w:val="006D15EA"/>
    <w:rsid w:val="006D1B53"/>
    <w:rsid w:val="006D1EBA"/>
    <w:rsid w:val="006D224B"/>
    <w:rsid w:val="006D47EF"/>
    <w:rsid w:val="006E09B6"/>
    <w:rsid w:val="006E3D3D"/>
    <w:rsid w:val="006E588A"/>
    <w:rsid w:val="006E657F"/>
    <w:rsid w:val="006F0881"/>
    <w:rsid w:val="006F1E5D"/>
    <w:rsid w:val="006F282A"/>
    <w:rsid w:val="006F4085"/>
    <w:rsid w:val="006F501B"/>
    <w:rsid w:val="006F7134"/>
    <w:rsid w:val="00700187"/>
    <w:rsid w:val="00704538"/>
    <w:rsid w:val="00711E85"/>
    <w:rsid w:val="0071317F"/>
    <w:rsid w:val="00713A02"/>
    <w:rsid w:val="00713D9D"/>
    <w:rsid w:val="00714780"/>
    <w:rsid w:val="007152BE"/>
    <w:rsid w:val="007157C9"/>
    <w:rsid w:val="0071792D"/>
    <w:rsid w:val="00721597"/>
    <w:rsid w:val="00721796"/>
    <w:rsid w:val="00722A72"/>
    <w:rsid w:val="0072352C"/>
    <w:rsid w:val="00723D9A"/>
    <w:rsid w:val="00724B0E"/>
    <w:rsid w:val="00725C54"/>
    <w:rsid w:val="00726A46"/>
    <w:rsid w:val="0073125D"/>
    <w:rsid w:val="00733B80"/>
    <w:rsid w:val="00733F13"/>
    <w:rsid w:val="00735902"/>
    <w:rsid w:val="00741C3D"/>
    <w:rsid w:val="0074483D"/>
    <w:rsid w:val="00745956"/>
    <w:rsid w:val="00745EDD"/>
    <w:rsid w:val="007467B1"/>
    <w:rsid w:val="00746C61"/>
    <w:rsid w:val="0074768A"/>
    <w:rsid w:val="00750D38"/>
    <w:rsid w:val="0075167B"/>
    <w:rsid w:val="00751FBB"/>
    <w:rsid w:val="00755002"/>
    <w:rsid w:val="007552A6"/>
    <w:rsid w:val="007556CF"/>
    <w:rsid w:val="00756300"/>
    <w:rsid w:val="00756B22"/>
    <w:rsid w:val="00756EE9"/>
    <w:rsid w:val="00762C2B"/>
    <w:rsid w:val="00762E2D"/>
    <w:rsid w:val="00762F37"/>
    <w:rsid w:val="00764C8A"/>
    <w:rsid w:val="00764CAF"/>
    <w:rsid w:val="0077029C"/>
    <w:rsid w:val="00770417"/>
    <w:rsid w:val="00772765"/>
    <w:rsid w:val="007742F4"/>
    <w:rsid w:val="007809B9"/>
    <w:rsid w:val="007816B8"/>
    <w:rsid w:val="00782811"/>
    <w:rsid w:val="00783962"/>
    <w:rsid w:val="00786D64"/>
    <w:rsid w:val="007909FC"/>
    <w:rsid w:val="00791CA6"/>
    <w:rsid w:val="00792163"/>
    <w:rsid w:val="00794309"/>
    <w:rsid w:val="007948AF"/>
    <w:rsid w:val="007956DB"/>
    <w:rsid w:val="007A1C35"/>
    <w:rsid w:val="007A34A0"/>
    <w:rsid w:val="007A4B96"/>
    <w:rsid w:val="007A5F0C"/>
    <w:rsid w:val="007A659F"/>
    <w:rsid w:val="007A6AFD"/>
    <w:rsid w:val="007B1546"/>
    <w:rsid w:val="007B22FE"/>
    <w:rsid w:val="007B645C"/>
    <w:rsid w:val="007B64B6"/>
    <w:rsid w:val="007C3211"/>
    <w:rsid w:val="007C5B88"/>
    <w:rsid w:val="007C6692"/>
    <w:rsid w:val="007C7A87"/>
    <w:rsid w:val="007C7D38"/>
    <w:rsid w:val="007D1A24"/>
    <w:rsid w:val="007D59A4"/>
    <w:rsid w:val="007D716E"/>
    <w:rsid w:val="007D71E7"/>
    <w:rsid w:val="007E041E"/>
    <w:rsid w:val="007E0BBC"/>
    <w:rsid w:val="007E1297"/>
    <w:rsid w:val="007E2E7E"/>
    <w:rsid w:val="007E332D"/>
    <w:rsid w:val="007E3ED6"/>
    <w:rsid w:val="007E735D"/>
    <w:rsid w:val="007E75C7"/>
    <w:rsid w:val="007E7CBE"/>
    <w:rsid w:val="007F0031"/>
    <w:rsid w:val="007F282A"/>
    <w:rsid w:val="007F2C6C"/>
    <w:rsid w:val="007F398E"/>
    <w:rsid w:val="007F5B89"/>
    <w:rsid w:val="007F5D2A"/>
    <w:rsid w:val="00800160"/>
    <w:rsid w:val="00800DC0"/>
    <w:rsid w:val="00801B90"/>
    <w:rsid w:val="0080290E"/>
    <w:rsid w:val="00803FCE"/>
    <w:rsid w:val="00804D94"/>
    <w:rsid w:val="00805BEB"/>
    <w:rsid w:val="0080672E"/>
    <w:rsid w:val="008070AE"/>
    <w:rsid w:val="008112B6"/>
    <w:rsid w:val="0081375C"/>
    <w:rsid w:val="008138D4"/>
    <w:rsid w:val="00814651"/>
    <w:rsid w:val="00814BC2"/>
    <w:rsid w:val="00814FDE"/>
    <w:rsid w:val="00815B39"/>
    <w:rsid w:val="008164A6"/>
    <w:rsid w:val="00816CD1"/>
    <w:rsid w:val="00822CAA"/>
    <w:rsid w:val="00823A8C"/>
    <w:rsid w:val="008269E1"/>
    <w:rsid w:val="00830A75"/>
    <w:rsid w:val="00832780"/>
    <w:rsid w:val="00833497"/>
    <w:rsid w:val="00833B39"/>
    <w:rsid w:val="0083400F"/>
    <w:rsid w:val="00834752"/>
    <w:rsid w:val="00836AE6"/>
    <w:rsid w:val="00837552"/>
    <w:rsid w:val="0084093C"/>
    <w:rsid w:val="00840D7F"/>
    <w:rsid w:val="00841B84"/>
    <w:rsid w:val="00841D25"/>
    <w:rsid w:val="00845B59"/>
    <w:rsid w:val="0084707D"/>
    <w:rsid w:val="00847A68"/>
    <w:rsid w:val="008507E5"/>
    <w:rsid w:val="00850BED"/>
    <w:rsid w:val="00850D92"/>
    <w:rsid w:val="00851D7B"/>
    <w:rsid w:val="008524A5"/>
    <w:rsid w:val="00853E87"/>
    <w:rsid w:val="00857380"/>
    <w:rsid w:val="00860AFA"/>
    <w:rsid w:val="00861949"/>
    <w:rsid w:val="00862BA4"/>
    <w:rsid w:val="00862BB8"/>
    <w:rsid w:val="00863A58"/>
    <w:rsid w:val="00865B31"/>
    <w:rsid w:val="00865B93"/>
    <w:rsid w:val="00865F5B"/>
    <w:rsid w:val="00867082"/>
    <w:rsid w:val="008674EA"/>
    <w:rsid w:val="00867BD3"/>
    <w:rsid w:val="00867C22"/>
    <w:rsid w:val="00870AE3"/>
    <w:rsid w:val="00870BBA"/>
    <w:rsid w:val="0087123D"/>
    <w:rsid w:val="008718AB"/>
    <w:rsid w:val="0087226B"/>
    <w:rsid w:val="00872954"/>
    <w:rsid w:val="00875078"/>
    <w:rsid w:val="00875E6B"/>
    <w:rsid w:val="008802DF"/>
    <w:rsid w:val="00881595"/>
    <w:rsid w:val="00881EB2"/>
    <w:rsid w:val="008843AA"/>
    <w:rsid w:val="008849C3"/>
    <w:rsid w:val="00887700"/>
    <w:rsid w:val="00892731"/>
    <w:rsid w:val="00893400"/>
    <w:rsid w:val="008937B4"/>
    <w:rsid w:val="00895B51"/>
    <w:rsid w:val="00896F17"/>
    <w:rsid w:val="008A0FAA"/>
    <w:rsid w:val="008A1042"/>
    <w:rsid w:val="008A4896"/>
    <w:rsid w:val="008A5C56"/>
    <w:rsid w:val="008A6F17"/>
    <w:rsid w:val="008A72E9"/>
    <w:rsid w:val="008A77A6"/>
    <w:rsid w:val="008B02C9"/>
    <w:rsid w:val="008B0921"/>
    <w:rsid w:val="008B1D0F"/>
    <w:rsid w:val="008B37F2"/>
    <w:rsid w:val="008B5EE6"/>
    <w:rsid w:val="008B7342"/>
    <w:rsid w:val="008B7FBC"/>
    <w:rsid w:val="008C25D3"/>
    <w:rsid w:val="008C2C6D"/>
    <w:rsid w:val="008C31E0"/>
    <w:rsid w:val="008C34C6"/>
    <w:rsid w:val="008C37CD"/>
    <w:rsid w:val="008C3E3F"/>
    <w:rsid w:val="008C4F93"/>
    <w:rsid w:val="008C6041"/>
    <w:rsid w:val="008D03C6"/>
    <w:rsid w:val="008D0B1C"/>
    <w:rsid w:val="008D29A1"/>
    <w:rsid w:val="008D3047"/>
    <w:rsid w:val="008D38F5"/>
    <w:rsid w:val="008D597D"/>
    <w:rsid w:val="008D73F3"/>
    <w:rsid w:val="008E1E15"/>
    <w:rsid w:val="008E2D70"/>
    <w:rsid w:val="008E3AA1"/>
    <w:rsid w:val="008E64DC"/>
    <w:rsid w:val="008E6E73"/>
    <w:rsid w:val="008E71B1"/>
    <w:rsid w:val="008E7FB8"/>
    <w:rsid w:val="008F068F"/>
    <w:rsid w:val="008F5D1B"/>
    <w:rsid w:val="008F656D"/>
    <w:rsid w:val="009023E0"/>
    <w:rsid w:val="0090286F"/>
    <w:rsid w:val="00902E61"/>
    <w:rsid w:val="009035E0"/>
    <w:rsid w:val="009051D1"/>
    <w:rsid w:val="0090557C"/>
    <w:rsid w:val="00906221"/>
    <w:rsid w:val="00910A4D"/>
    <w:rsid w:val="00912762"/>
    <w:rsid w:val="009174FA"/>
    <w:rsid w:val="0092180C"/>
    <w:rsid w:val="009218F7"/>
    <w:rsid w:val="00924973"/>
    <w:rsid w:val="0092558A"/>
    <w:rsid w:val="00925828"/>
    <w:rsid w:val="00930EC9"/>
    <w:rsid w:val="0093138B"/>
    <w:rsid w:val="009318BB"/>
    <w:rsid w:val="00931C94"/>
    <w:rsid w:val="00933D42"/>
    <w:rsid w:val="00934C22"/>
    <w:rsid w:val="00935A74"/>
    <w:rsid w:val="009361E7"/>
    <w:rsid w:val="00937343"/>
    <w:rsid w:val="009376D1"/>
    <w:rsid w:val="009402BC"/>
    <w:rsid w:val="009425EA"/>
    <w:rsid w:val="00946954"/>
    <w:rsid w:val="0095217A"/>
    <w:rsid w:val="0095262F"/>
    <w:rsid w:val="00952B20"/>
    <w:rsid w:val="0095650B"/>
    <w:rsid w:val="00957797"/>
    <w:rsid w:val="00965E2A"/>
    <w:rsid w:val="00966013"/>
    <w:rsid w:val="00966F62"/>
    <w:rsid w:val="0096745C"/>
    <w:rsid w:val="00967596"/>
    <w:rsid w:val="0097043D"/>
    <w:rsid w:val="0097171F"/>
    <w:rsid w:val="00972593"/>
    <w:rsid w:val="00972F19"/>
    <w:rsid w:val="00973123"/>
    <w:rsid w:val="00973A1F"/>
    <w:rsid w:val="009764E5"/>
    <w:rsid w:val="009764F3"/>
    <w:rsid w:val="009768EA"/>
    <w:rsid w:val="00976C31"/>
    <w:rsid w:val="00977068"/>
    <w:rsid w:val="0097706E"/>
    <w:rsid w:val="00977458"/>
    <w:rsid w:val="00977B1E"/>
    <w:rsid w:val="00980E25"/>
    <w:rsid w:val="00982D83"/>
    <w:rsid w:val="0098360F"/>
    <w:rsid w:val="00983761"/>
    <w:rsid w:val="0098660D"/>
    <w:rsid w:val="00987BE3"/>
    <w:rsid w:val="0099306E"/>
    <w:rsid w:val="009934BE"/>
    <w:rsid w:val="00995378"/>
    <w:rsid w:val="009A14E6"/>
    <w:rsid w:val="009A3217"/>
    <w:rsid w:val="009A6FFA"/>
    <w:rsid w:val="009A7C33"/>
    <w:rsid w:val="009A7C40"/>
    <w:rsid w:val="009B1DAF"/>
    <w:rsid w:val="009B3955"/>
    <w:rsid w:val="009B6C26"/>
    <w:rsid w:val="009C05C4"/>
    <w:rsid w:val="009C13BF"/>
    <w:rsid w:val="009C4331"/>
    <w:rsid w:val="009C55B9"/>
    <w:rsid w:val="009C603B"/>
    <w:rsid w:val="009C60D2"/>
    <w:rsid w:val="009D016E"/>
    <w:rsid w:val="009D057A"/>
    <w:rsid w:val="009D2F93"/>
    <w:rsid w:val="009D32BF"/>
    <w:rsid w:val="009D3F57"/>
    <w:rsid w:val="009F1998"/>
    <w:rsid w:val="009F6771"/>
    <w:rsid w:val="009F6A14"/>
    <w:rsid w:val="009F6EDB"/>
    <w:rsid w:val="009F7609"/>
    <w:rsid w:val="009F7F27"/>
    <w:rsid w:val="00A024D7"/>
    <w:rsid w:val="00A03430"/>
    <w:rsid w:val="00A03772"/>
    <w:rsid w:val="00A04646"/>
    <w:rsid w:val="00A0695F"/>
    <w:rsid w:val="00A10425"/>
    <w:rsid w:val="00A11387"/>
    <w:rsid w:val="00A119F4"/>
    <w:rsid w:val="00A1498E"/>
    <w:rsid w:val="00A14CD2"/>
    <w:rsid w:val="00A154E8"/>
    <w:rsid w:val="00A164E7"/>
    <w:rsid w:val="00A16E4F"/>
    <w:rsid w:val="00A175FD"/>
    <w:rsid w:val="00A20DF0"/>
    <w:rsid w:val="00A213B1"/>
    <w:rsid w:val="00A22062"/>
    <w:rsid w:val="00A2353D"/>
    <w:rsid w:val="00A25537"/>
    <w:rsid w:val="00A25F23"/>
    <w:rsid w:val="00A2654D"/>
    <w:rsid w:val="00A326F5"/>
    <w:rsid w:val="00A34D21"/>
    <w:rsid w:val="00A422FB"/>
    <w:rsid w:val="00A4295B"/>
    <w:rsid w:val="00A47CEE"/>
    <w:rsid w:val="00A5286C"/>
    <w:rsid w:val="00A529BA"/>
    <w:rsid w:val="00A5333C"/>
    <w:rsid w:val="00A61911"/>
    <w:rsid w:val="00A63454"/>
    <w:rsid w:val="00A63C97"/>
    <w:rsid w:val="00A63E7D"/>
    <w:rsid w:val="00A666C4"/>
    <w:rsid w:val="00A72C4D"/>
    <w:rsid w:val="00A73231"/>
    <w:rsid w:val="00A73624"/>
    <w:rsid w:val="00A73DF5"/>
    <w:rsid w:val="00A73E0A"/>
    <w:rsid w:val="00A746D9"/>
    <w:rsid w:val="00A74A82"/>
    <w:rsid w:val="00A839AC"/>
    <w:rsid w:val="00A83B32"/>
    <w:rsid w:val="00A8517D"/>
    <w:rsid w:val="00A9084C"/>
    <w:rsid w:val="00A90FB0"/>
    <w:rsid w:val="00A92047"/>
    <w:rsid w:val="00A929CD"/>
    <w:rsid w:val="00A93DEF"/>
    <w:rsid w:val="00A942D1"/>
    <w:rsid w:val="00A94745"/>
    <w:rsid w:val="00A95849"/>
    <w:rsid w:val="00A95D4F"/>
    <w:rsid w:val="00A9631A"/>
    <w:rsid w:val="00A97508"/>
    <w:rsid w:val="00A97DFC"/>
    <w:rsid w:val="00AA05C5"/>
    <w:rsid w:val="00AA13DC"/>
    <w:rsid w:val="00AA3333"/>
    <w:rsid w:val="00AA5619"/>
    <w:rsid w:val="00AA5C06"/>
    <w:rsid w:val="00AA7092"/>
    <w:rsid w:val="00AA7425"/>
    <w:rsid w:val="00AB1106"/>
    <w:rsid w:val="00AB1410"/>
    <w:rsid w:val="00AB2777"/>
    <w:rsid w:val="00AB305F"/>
    <w:rsid w:val="00AB4627"/>
    <w:rsid w:val="00AB5609"/>
    <w:rsid w:val="00AB734A"/>
    <w:rsid w:val="00AC1B34"/>
    <w:rsid w:val="00AC2A36"/>
    <w:rsid w:val="00AC30BE"/>
    <w:rsid w:val="00AC436E"/>
    <w:rsid w:val="00AC5E65"/>
    <w:rsid w:val="00AC64F0"/>
    <w:rsid w:val="00AD016B"/>
    <w:rsid w:val="00AD0CCF"/>
    <w:rsid w:val="00AD1B50"/>
    <w:rsid w:val="00AD1CE8"/>
    <w:rsid w:val="00AD2504"/>
    <w:rsid w:val="00AD3CB9"/>
    <w:rsid w:val="00AD7247"/>
    <w:rsid w:val="00AD7571"/>
    <w:rsid w:val="00AE1A47"/>
    <w:rsid w:val="00AE234F"/>
    <w:rsid w:val="00AE4077"/>
    <w:rsid w:val="00AF019F"/>
    <w:rsid w:val="00AF03A0"/>
    <w:rsid w:val="00AF0449"/>
    <w:rsid w:val="00AF2B01"/>
    <w:rsid w:val="00AF3E72"/>
    <w:rsid w:val="00AF5C7A"/>
    <w:rsid w:val="00AF6C6C"/>
    <w:rsid w:val="00AF6FFB"/>
    <w:rsid w:val="00AF7802"/>
    <w:rsid w:val="00B02889"/>
    <w:rsid w:val="00B03183"/>
    <w:rsid w:val="00B03D5A"/>
    <w:rsid w:val="00B050F7"/>
    <w:rsid w:val="00B05AE8"/>
    <w:rsid w:val="00B065D9"/>
    <w:rsid w:val="00B10E0F"/>
    <w:rsid w:val="00B118AB"/>
    <w:rsid w:val="00B1226C"/>
    <w:rsid w:val="00B124A3"/>
    <w:rsid w:val="00B134A4"/>
    <w:rsid w:val="00B14E40"/>
    <w:rsid w:val="00B1621A"/>
    <w:rsid w:val="00B169EB"/>
    <w:rsid w:val="00B26BED"/>
    <w:rsid w:val="00B26F10"/>
    <w:rsid w:val="00B27D8A"/>
    <w:rsid w:val="00B27F2F"/>
    <w:rsid w:val="00B30BCA"/>
    <w:rsid w:val="00B3137B"/>
    <w:rsid w:val="00B33837"/>
    <w:rsid w:val="00B40849"/>
    <w:rsid w:val="00B40CE7"/>
    <w:rsid w:val="00B44843"/>
    <w:rsid w:val="00B4519B"/>
    <w:rsid w:val="00B45526"/>
    <w:rsid w:val="00B458CF"/>
    <w:rsid w:val="00B46B4D"/>
    <w:rsid w:val="00B46BA1"/>
    <w:rsid w:val="00B55854"/>
    <w:rsid w:val="00B57255"/>
    <w:rsid w:val="00B5760A"/>
    <w:rsid w:val="00B6045A"/>
    <w:rsid w:val="00B615AF"/>
    <w:rsid w:val="00B61947"/>
    <w:rsid w:val="00B61A2B"/>
    <w:rsid w:val="00B61D5D"/>
    <w:rsid w:val="00B61F43"/>
    <w:rsid w:val="00B63E75"/>
    <w:rsid w:val="00B65756"/>
    <w:rsid w:val="00B65E02"/>
    <w:rsid w:val="00B66411"/>
    <w:rsid w:val="00B66A7D"/>
    <w:rsid w:val="00B700D0"/>
    <w:rsid w:val="00B706EF"/>
    <w:rsid w:val="00B7162D"/>
    <w:rsid w:val="00B80E8F"/>
    <w:rsid w:val="00B82AC6"/>
    <w:rsid w:val="00B8676C"/>
    <w:rsid w:val="00B874D0"/>
    <w:rsid w:val="00B8753D"/>
    <w:rsid w:val="00B9502B"/>
    <w:rsid w:val="00BA07D0"/>
    <w:rsid w:val="00BA0E16"/>
    <w:rsid w:val="00BA37C8"/>
    <w:rsid w:val="00BA47C8"/>
    <w:rsid w:val="00BA65FB"/>
    <w:rsid w:val="00BA6E4D"/>
    <w:rsid w:val="00BA7A26"/>
    <w:rsid w:val="00BB0AF8"/>
    <w:rsid w:val="00BB2A47"/>
    <w:rsid w:val="00BC25EB"/>
    <w:rsid w:val="00BC261B"/>
    <w:rsid w:val="00BC2A31"/>
    <w:rsid w:val="00BC31BF"/>
    <w:rsid w:val="00BC3402"/>
    <w:rsid w:val="00BC438A"/>
    <w:rsid w:val="00BC63A8"/>
    <w:rsid w:val="00BD30EC"/>
    <w:rsid w:val="00BD4B4E"/>
    <w:rsid w:val="00BD6CD0"/>
    <w:rsid w:val="00BE122B"/>
    <w:rsid w:val="00BE3BB9"/>
    <w:rsid w:val="00BE4F79"/>
    <w:rsid w:val="00BE55AE"/>
    <w:rsid w:val="00BE5A17"/>
    <w:rsid w:val="00BE5DDF"/>
    <w:rsid w:val="00BE62E5"/>
    <w:rsid w:val="00BF0A53"/>
    <w:rsid w:val="00BF2068"/>
    <w:rsid w:val="00BF3BEE"/>
    <w:rsid w:val="00BF4E02"/>
    <w:rsid w:val="00BF5E80"/>
    <w:rsid w:val="00C005B5"/>
    <w:rsid w:val="00C00D24"/>
    <w:rsid w:val="00C01DC3"/>
    <w:rsid w:val="00C01FBA"/>
    <w:rsid w:val="00C025A3"/>
    <w:rsid w:val="00C02A2A"/>
    <w:rsid w:val="00C02E9A"/>
    <w:rsid w:val="00C0401A"/>
    <w:rsid w:val="00C04CD5"/>
    <w:rsid w:val="00C06179"/>
    <w:rsid w:val="00C10E67"/>
    <w:rsid w:val="00C1280F"/>
    <w:rsid w:val="00C136B5"/>
    <w:rsid w:val="00C13FFD"/>
    <w:rsid w:val="00C160E2"/>
    <w:rsid w:val="00C1720E"/>
    <w:rsid w:val="00C20C08"/>
    <w:rsid w:val="00C21B6F"/>
    <w:rsid w:val="00C22804"/>
    <w:rsid w:val="00C25819"/>
    <w:rsid w:val="00C31170"/>
    <w:rsid w:val="00C313CF"/>
    <w:rsid w:val="00C3271C"/>
    <w:rsid w:val="00C329FE"/>
    <w:rsid w:val="00C32DFA"/>
    <w:rsid w:val="00C40930"/>
    <w:rsid w:val="00C433B8"/>
    <w:rsid w:val="00C43CD6"/>
    <w:rsid w:val="00C43F3E"/>
    <w:rsid w:val="00C44C94"/>
    <w:rsid w:val="00C50144"/>
    <w:rsid w:val="00C50236"/>
    <w:rsid w:val="00C512B2"/>
    <w:rsid w:val="00C51949"/>
    <w:rsid w:val="00C51CA4"/>
    <w:rsid w:val="00C54495"/>
    <w:rsid w:val="00C55A69"/>
    <w:rsid w:val="00C55B67"/>
    <w:rsid w:val="00C56602"/>
    <w:rsid w:val="00C573CF"/>
    <w:rsid w:val="00C60BB4"/>
    <w:rsid w:val="00C61B2A"/>
    <w:rsid w:val="00C62EDB"/>
    <w:rsid w:val="00C634E5"/>
    <w:rsid w:val="00C65AB0"/>
    <w:rsid w:val="00C65D84"/>
    <w:rsid w:val="00C6716C"/>
    <w:rsid w:val="00C67920"/>
    <w:rsid w:val="00C70183"/>
    <w:rsid w:val="00C71336"/>
    <w:rsid w:val="00C71EBA"/>
    <w:rsid w:val="00C721F3"/>
    <w:rsid w:val="00C75A11"/>
    <w:rsid w:val="00C76E34"/>
    <w:rsid w:val="00C778C2"/>
    <w:rsid w:val="00C82F64"/>
    <w:rsid w:val="00C84089"/>
    <w:rsid w:val="00C84186"/>
    <w:rsid w:val="00C84E3C"/>
    <w:rsid w:val="00C90769"/>
    <w:rsid w:val="00C93607"/>
    <w:rsid w:val="00C957D3"/>
    <w:rsid w:val="00C95C7E"/>
    <w:rsid w:val="00C9678B"/>
    <w:rsid w:val="00C97DA2"/>
    <w:rsid w:val="00CA0BDF"/>
    <w:rsid w:val="00CA0DB6"/>
    <w:rsid w:val="00CA1CB6"/>
    <w:rsid w:val="00CA335D"/>
    <w:rsid w:val="00CA3D07"/>
    <w:rsid w:val="00CA45B8"/>
    <w:rsid w:val="00CA671B"/>
    <w:rsid w:val="00CA7DF4"/>
    <w:rsid w:val="00CB4468"/>
    <w:rsid w:val="00CB4B82"/>
    <w:rsid w:val="00CB6AAD"/>
    <w:rsid w:val="00CB7ECE"/>
    <w:rsid w:val="00CC0216"/>
    <w:rsid w:val="00CC0568"/>
    <w:rsid w:val="00CC2105"/>
    <w:rsid w:val="00CC2B34"/>
    <w:rsid w:val="00CC2F67"/>
    <w:rsid w:val="00CD1AB6"/>
    <w:rsid w:val="00CD516C"/>
    <w:rsid w:val="00CD530F"/>
    <w:rsid w:val="00CD58BA"/>
    <w:rsid w:val="00CD64C6"/>
    <w:rsid w:val="00CE00CF"/>
    <w:rsid w:val="00CE0522"/>
    <w:rsid w:val="00CE1573"/>
    <w:rsid w:val="00CE222E"/>
    <w:rsid w:val="00CE3DA7"/>
    <w:rsid w:val="00CE5D56"/>
    <w:rsid w:val="00CE5DB1"/>
    <w:rsid w:val="00CF029E"/>
    <w:rsid w:val="00CF02E4"/>
    <w:rsid w:val="00CF1939"/>
    <w:rsid w:val="00CF213B"/>
    <w:rsid w:val="00CF455E"/>
    <w:rsid w:val="00CF4B2F"/>
    <w:rsid w:val="00CF4C11"/>
    <w:rsid w:val="00CF64B0"/>
    <w:rsid w:val="00D0089E"/>
    <w:rsid w:val="00D01889"/>
    <w:rsid w:val="00D01AF1"/>
    <w:rsid w:val="00D02415"/>
    <w:rsid w:val="00D062C9"/>
    <w:rsid w:val="00D06B98"/>
    <w:rsid w:val="00D12632"/>
    <w:rsid w:val="00D1544D"/>
    <w:rsid w:val="00D15A50"/>
    <w:rsid w:val="00D15E81"/>
    <w:rsid w:val="00D20B65"/>
    <w:rsid w:val="00D22C4B"/>
    <w:rsid w:val="00D22CC9"/>
    <w:rsid w:val="00D2368F"/>
    <w:rsid w:val="00D243CB"/>
    <w:rsid w:val="00D330F4"/>
    <w:rsid w:val="00D344DB"/>
    <w:rsid w:val="00D35055"/>
    <w:rsid w:val="00D35523"/>
    <w:rsid w:val="00D3686F"/>
    <w:rsid w:val="00D403D0"/>
    <w:rsid w:val="00D40EA1"/>
    <w:rsid w:val="00D41440"/>
    <w:rsid w:val="00D428BA"/>
    <w:rsid w:val="00D43694"/>
    <w:rsid w:val="00D44F2F"/>
    <w:rsid w:val="00D45A5B"/>
    <w:rsid w:val="00D463BD"/>
    <w:rsid w:val="00D546DC"/>
    <w:rsid w:val="00D54C4E"/>
    <w:rsid w:val="00D556F9"/>
    <w:rsid w:val="00D56CBB"/>
    <w:rsid w:val="00D60B62"/>
    <w:rsid w:val="00D6716A"/>
    <w:rsid w:val="00D7321D"/>
    <w:rsid w:val="00D73E89"/>
    <w:rsid w:val="00D744C2"/>
    <w:rsid w:val="00D7472F"/>
    <w:rsid w:val="00D7658B"/>
    <w:rsid w:val="00D76CE8"/>
    <w:rsid w:val="00D8080B"/>
    <w:rsid w:val="00D80DC1"/>
    <w:rsid w:val="00D81037"/>
    <w:rsid w:val="00D83652"/>
    <w:rsid w:val="00D839F7"/>
    <w:rsid w:val="00D87D2A"/>
    <w:rsid w:val="00D9203C"/>
    <w:rsid w:val="00D927CF"/>
    <w:rsid w:val="00D96999"/>
    <w:rsid w:val="00D97DF5"/>
    <w:rsid w:val="00DA02A8"/>
    <w:rsid w:val="00DA1352"/>
    <w:rsid w:val="00DA38FE"/>
    <w:rsid w:val="00DA3AAE"/>
    <w:rsid w:val="00DA4BC2"/>
    <w:rsid w:val="00DA66F0"/>
    <w:rsid w:val="00DA7243"/>
    <w:rsid w:val="00DA7DB0"/>
    <w:rsid w:val="00DB0A4B"/>
    <w:rsid w:val="00DB1151"/>
    <w:rsid w:val="00DB52C4"/>
    <w:rsid w:val="00DB5522"/>
    <w:rsid w:val="00DB6695"/>
    <w:rsid w:val="00DC0A8D"/>
    <w:rsid w:val="00DC1A68"/>
    <w:rsid w:val="00DC1C3F"/>
    <w:rsid w:val="00DC1E1F"/>
    <w:rsid w:val="00DC3F6B"/>
    <w:rsid w:val="00DC7098"/>
    <w:rsid w:val="00DC7D88"/>
    <w:rsid w:val="00DD0FAF"/>
    <w:rsid w:val="00DD2569"/>
    <w:rsid w:val="00DD2997"/>
    <w:rsid w:val="00DD3AA2"/>
    <w:rsid w:val="00DD3B4B"/>
    <w:rsid w:val="00DD4FD4"/>
    <w:rsid w:val="00DD5B5C"/>
    <w:rsid w:val="00DD73BD"/>
    <w:rsid w:val="00DD7CFC"/>
    <w:rsid w:val="00DD7E64"/>
    <w:rsid w:val="00DE4AAA"/>
    <w:rsid w:val="00DE4B8D"/>
    <w:rsid w:val="00DE5074"/>
    <w:rsid w:val="00DE741B"/>
    <w:rsid w:val="00DF0399"/>
    <w:rsid w:val="00DF055C"/>
    <w:rsid w:val="00DF0826"/>
    <w:rsid w:val="00DF2EA3"/>
    <w:rsid w:val="00DF4DD0"/>
    <w:rsid w:val="00DF59F2"/>
    <w:rsid w:val="00DF74FD"/>
    <w:rsid w:val="00DF7DD1"/>
    <w:rsid w:val="00E010CD"/>
    <w:rsid w:val="00E01BA4"/>
    <w:rsid w:val="00E01ED2"/>
    <w:rsid w:val="00E02C95"/>
    <w:rsid w:val="00E0320E"/>
    <w:rsid w:val="00E03383"/>
    <w:rsid w:val="00E06060"/>
    <w:rsid w:val="00E07C1B"/>
    <w:rsid w:val="00E101BE"/>
    <w:rsid w:val="00E10DB1"/>
    <w:rsid w:val="00E117B4"/>
    <w:rsid w:val="00E14E7D"/>
    <w:rsid w:val="00E15234"/>
    <w:rsid w:val="00E15990"/>
    <w:rsid w:val="00E173F4"/>
    <w:rsid w:val="00E1793D"/>
    <w:rsid w:val="00E202F2"/>
    <w:rsid w:val="00E20627"/>
    <w:rsid w:val="00E20867"/>
    <w:rsid w:val="00E22F86"/>
    <w:rsid w:val="00E23AB0"/>
    <w:rsid w:val="00E26178"/>
    <w:rsid w:val="00E32417"/>
    <w:rsid w:val="00E32515"/>
    <w:rsid w:val="00E33533"/>
    <w:rsid w:val="00E33E18"/>
    <w:rsid w:val="00E34DB5"/>
    <w:rsid w:val="00E355AE"/>
    <w:rsid w:val="00E40A82"/>
    <w:rsid w:val="00E41008"/>
    <w:rsid w:val="00E4117A"/>
    <w:rsid w:val="00E42FD3"/>
    <w:rsid w:val="00E4303B"/>
    <w:rsid w:val="00E50F7D"/>
    <w:rsid w:val="00E53D01"/>
    <w:rsid w:val="00E6044B"/>
    <w:rsid w:val="00E6071D"/>
    <w:rsid w:val="00E622D7"/>
    <w:rsid w:val="00E6549D"/>
    <w:rsid w:val="00E66ACB"/>
    <w:rsid w:val="00E67428"/>
    <w:rsid w:val="00E70059"/>
    <w:rsid w:val="00E732F7"/>
    <w:rsid w:val="00E73A0C"/>
    <w:rsid w:val="00E74120"/>
    <w:rsid w:val="00E80D14"/>
    <w:rsid w:val="00E81483"/>
    <w:rsid w:val="00E868AB"/>
    <w:rsid w:val="00E909B7"/>
    <w:rsid w:val="00E90E1B"/>
    <w:rsid w:val="00E92BF1"/>
    <w:rsid w:val="00E970F5"/>
    <w:rsid w:val="00EA11F8"/>
    <w:rsid w:val="00EA38FE"/>
    <w:rsid w:val="00EA77DB"/>
    <w:rsid w:val="00EA7EEC"/>
    <w:rsid w:val="00EB0BE9"/>
    <w:rsid w:val="00EB1F66"/>
    <w:rsid w:val="00EB62D3"/>
    <w:rsid w:val="00EC0D52"/>
    <w:rsid w:val="00EC669A"/>
    <w:rsid w:val="00EC687E"/>
    <w:rsid w:val="00EC74EF"/>
    <w:rsid w:val="00ED2124"/>
    <w:rsid w:val="00ED3D81"/>
    <w:rsid w:val="00ED618E"/>
    <w:rsid w:val="00ED66CA"/>
    <w:rsid w:val="00ED7AE7"/>
    <w:rsid w:val="00ED7DF7"/>
    <w:rsid w:val="00EE0103"/>
    <w:rsid w:val="00EE1506"/>
    <w:rsid w:val="00EE2390"/>
    <w:rsid w:val="00EE2EC7"/>
    <w:rsid w:val="00EE478C"/>
    <w:rsid w:val="00EE7105"/>
    <w:rsid w:val="00EF1A56"/>
    <w:rsid w:val="00EF1A61"/>
    <w:rsid w:val="00EF38B3"/>
    <w:rsid w:val="00EF39C4"/>
    <w:rsid w:val="00EF4478"/>
    <w:rsid w:val="00EF5003"/>
    <w:rsid w:val="00EF7E90"/>
    <w:rsid w:val="00F034D7"/>
    <w:rsid w:val="00F04684"/>
    <w:rsid w:val="00F0503B"/>
    <w:rsid w:val="00F05664"/>
    <w:rsid w:val="00F05E8B"/>
    <w:rsid w:val="00F0708C"/>
    <w:rsid w:val="00F07162"/>
    <w:rsid w:val="00F0784F"/>
    <w:rsid w:val="00F100AD"/>
    <w:rsid w:val="00F12C79"/>
    <w:rsid w:val="00F132B3"/>
    <w:rsid w:val="00F13429"/>
    <w:rsid w:val="00F16126"/>
    <w:rsid w:val="00F17DDB"/>
    <w:rsid w:val="00F21896"/>
    <w:rsid w:val="00F23116"/>
    <w:rsid w:val="00F237C7"/>
    <w:rsid w:val="00F2551F"/>
    <w:rsid w:val="00F3074A"/>
    <w:rsid w:val="00F32615"/>
    <w:rsid w:val="00F33090"/>
    <w:rsid w:val="00F405AD"/>
    <w:rsid w:val="00F43160"/>
    <w:rsid w:val="00F433B9"/>
    <w:rsid w:val="00F4372C"/>
    <w:rsid w:val="00F44576"/>
    <w:rsid w:val="00F4545E"/>
    <w:rsid w:val="00F4622F"/>
    <w:rsid w:val="00F478C3"/>
    <w:rsid w:val="00F47B05"/>
    <w:rsid w:val="00F533B0"/>
    <w:rsid w:val="00F5544A"/>
    <w:rsid w:val="00F55530"/>
    <w:rsid w:val="00F63CB8"/>
    <w:rsid w:val="00F650C3"/>
    <w:rsid w:val="00F71A4F"/>
    <w:rsid w:val="00F73342"/>
    <w:rsid w:val="00F735F5"/>
    <w:rsid w:val="00F8271A"/>
    <w:rsid w:val="00F8354F"/>
    <w:rsid w:val="00F9088D"/>
    <w:rsid w:val="00F90985"/>
    <w:rsid w:val="00F91277"/>
    <w:rsid w:val="00F92C4F"/>
    <w:rsid w:val="00F933D0"/>
    <w:rsid w:val="00F95278"/>
    <w:rsid w:val="00F96941"/>
    <w:rsid w:val="00FA1D94"/>
    <w:rsid w:val="00FA2683"/>
    <w:rsid w:val="00FA4B07"/>
    <w:rsid w:val="00FA54D5"/>
    <w:rsid w:val="00FB03A8"/>
    <w:rsid w:val="00FB1F87"/>
    <w:rsid w:val="00FB324F"/>
    <w:rsid w:val="00FB45FC"/>
    <w:rsid w:val="00FB6350"/>
    <w:rsid w:val="00FC0C66"/>
    <w:rsid w:val="00FC1FC7"/>
    <w:rsid w:val="00FC3138"/>
    <w:rsid w:val="00FC3911"/>
    <w:rsid w:val="00FC3F27"/>
    <w:rsid w:val="00FC45FF"/>
    <w:rsid w:val="00FC712B"/>
    <w:rsid w:val="00FC7483"/>
    <w:rsid w:val="00FC7756"/>
    <w:rsid w:val="00FC783B"/>
    <w:rsid w:val="00FC7CA8"/>
    <w:rsid w:val="00FD1356"/>
    <w:rsid w:val="00FD1687"/>
    <w:rsid w:val="00FD1C19"/>
    <w:rsid w:val="00FD1CED"/>
    <w:rsid w:val="00FD2B18"/>
    <w:rsid w:val="00FD3286"/>
    <w:rsid w:val="00FD35B4"/>
    <w:rsid w:val="00FD4A21"/>
    <w:rsid w:val="00FD5FE0"/>
    <w:rsid w:val="00FE1D60"/>
    <w:rsid w:val="00FE7CF3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35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FB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B3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35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FB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B3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Mirax Group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Person</dc:creator>
  <cp:lastModifiedBy>Samsung</cp:lastModifiedBy>
  <cp:revision>2</cp:revision>
  <cp:lastPrinted>2015-06-18T20:11:00Z</cp:lastPrinted>
  <dcterms:created xsi:type="dcterms:W3CDTF">2015-06-19T14:17:00Z</dcterms:created>
  <dcterms:modified xsi:type="dcterms:W3CDTF">2015-06-19T14:17:00Z</dcterms:modified>
</cp:coreProperties>
</file>